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059F" w14:textId="39B8655E" w:rsidR="008D12B7" w:rsidRPr="008D12B7" w:rsidRDefault="008D12B7" w:rsidP="008D12B7">
      <w:pPr>
        <w:keepNext/>
        <w:widowControl w:val="0"/>
        <w:shd w:val="clear" w:color="auto" w:fill="FFFFFF"/>
        <w:tabs>
          <w:tab w:val="num" w:pos="432"/>
        </w:tabs>
        <w:suppressAutoHyphens/>
        <w:spacing w:after="150" w:line="360" w:lineRule="atLeast"/>
        <w:ind w:left="432" w:hanging="432"/>
        <w:jc w:val="center"/>
        <w:outlineLvl w:val="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Для чего нужны занятия с логопедом?</w:t>
      </w:r>
    </w:p>
    <w:p w14:paraId="54F18498" w14:textId="77777777" w:rsidR="008D12B7" w:rsidRPr="008D12B7" w:rsidRDefault="008D12B7" w:rsidP="008D12B7">
      <w:pPr>
        <w:widowControl w:val="0"/>
        <w:shd w:val="clear" w:color="auto" w:fill="FFFFFF"/>
        <w:suppressAutoHyphens/>
        <w:spacing w:before="28" w:after="28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>Логопед – это квалифицированный специалист, занимающийся выявлением нарушений звукопроизношения в речи и их исправлением.</w:t>
      </w:r>
    </w:p>
    <w:p w14:paraId="5078A145" w14:textId="77777777" w:rsidR="008D12B7" w:rsidRPr="008D12B7" w:rsidRDefault="008D12B7" w:rsidP="008D12B7">
      <w:pPr>
        <w:widowControl w:val="0"/>
        <w:shd w:val="clear" w:color="auto" w:fill="FFFFFF"/>
        <w:suppressAutoHyphens/>
        <w:spacing w:before="28" w:after="28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 xml:space="preserve">Родители не всегда могут услышать все дефекты в речи своего ребенка. Логопед помогает родителям понять, </w:t>
      </w:r>
      <w:hyperlink r:id="rId4" w:history="1">
        <w:r w:rsidRPr="008D12B7">
          <w:rPr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>как правильно формировать речь детей</w:t>
        </w:r>
      </w:hyperlink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 разъясняет и показывает, в чем состоит логопедическая работа, объясняет необходимость выполнения домашнего задания, закрепления достигнутого на занятиях дома.</w:t>
      </w:r>
    </w:p>
    <w:p w14:paraId="3ECFBD0B" w14:textId="77777777" w:rsidR="008D12B7" w:rsidRPr="008D12B7" w:rsidRDefault="008D12B7" w:rsidP="008D12B7">
      <w:pPr>
        <w:widowControl w:val="0"/>
        <w:shd w:val="clear" w:color="auto" w:fill="FFFFFF"/>
        <w:suppressAutoHyphens/>
        <w:spacing w:before="28" w:after="28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>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бойтесь лишний раз обратиться к специалисту! Своевременно оказанная помощь сэкономит ваши нервы и поможет вашему ребенку почувствовать себя более уверенным.</w:t>
      </w:r>
    </w:p>
    <w:p w14:paraId="429414D4" w14:textId="1D575083" w:rsidR="008D12B7" w:rsidRPr="008D12B7" w:rsidRDefault="008D12B7" w:rsidP="008D12B7">
      <w:pPr>
        <w:widowControl w:val="0"/>
        <w:shd w:val="clear" w:color="auto" w:fill="FFFFFF"/>
        <w:suppressAutoHyphens/>
        <w:spacing w:before="28" w:after="28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>У людей с нарушениями речи часто формируются комплексы неполноценности. Комплекс неполноценности иногда является также подсознательной причиной дефектов речи.  Поэтому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</w:t>
      </w: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при первых признаках нарушений в речи вашего ребенка, необходимо незамедлительно обратиться к квалифицированному специалисту – логопеду.</w:t>
      </w:r>
    </w:p>
    <w:p w14:paraId="45EFEDF2" w14:textId="77777777" w:rsidR="008D12B7" w:rsidRPr="008D12B7" w:rsidRDefault="008D12B7" w:rsidP="008D12B7">
      <w:pPr>
        <w:widowControl w:val="0"/>
        <w:shd w:val="clear" w:color="auto" w:fill="FFFFFF"/>
        <w:suppressAutoHyphens/>
        <w:spacing w:before="28" w:after="28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 xml:space="preserve"> Логопед не только «поставит» звуки и введет их в речь, но и будет заниматься развитием у ребенка внимания, зрительного и слухового восприятия (узнавания и различения), памяти, мышления, обогащением словарного запаса, развитием общей и мелкой моторики. Красивая правильная речь позволяет ребёнку почувствовать себя счастливым и достигнуть больших успехов в обществе.</w:t>
      </w:r>
    </w:p>
    <w:p w14:paraId="20882A18" w14:textId="77777777" w:rsidR="008D12B7" w:rsidRPr="008D12B7" w:rsidRDefault="008D12B7" w:rsidP="008D12B7">
      <w:pPr>
        <w:widowControl w:val="0"/>
        <w:shd w:val="clear" w:color="auto" w:fill="FFFFFF"/>
        <w:suppressAutoHyphens/>
        <w:spacing w:before="28" w:after="28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 xml:space="preserve">Если не исправить у ребенка произношение до школы, то потом это сделать очень трудно, так как оно закрепляется и входит в привычку. Так же, существует мнение, что </w:t>
      </w:r>
      <w:hyperlink r:id="rId5" w:history="1">
        <w:r w:rsidRPr="008D12B7">
          <w:rPr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>к логопеду</w:t>
        </w:r>
      </w:hyperlink>
      <w:hyperlink r:id="rId6" w:history="1">
        <w:r w:rsidRPr="008D12B7">
          <w:rPr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 xml:space="preserve"> </w:t>
        </w:r>
      </w:hyperlink>
      <w:hyperlink r:id="rId7" w:history="1">
        <w:r w:rsidRPr="008D12B7">
          <w:rPr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>необходимо обращаться</w:t>
        </w:r>
      </w:hyperlink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после 5 лет. Но это может быть лишь в том случае, если к 5-ти годам в речи ребенка остаются </w:t>
      </w: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lastRenderedPageBreak/>
        <w:t>несформированными (или нарушенными) лишь 1-2 звука (чаще звуки [Р], [РЬ], [Л], реже [Ш], [Ж], [Ч]), и все остальные стороны речи развиты в соответствии с возрастом. К сожалению, большинство речевых нарушений не поддается самокоррекции (самостоятельному исправлению).</w:t>
      </w:r>
    </w:p>
    <w:p w14:paraId="22C391A5" w14:textId="77777777" w:rsidR="008D12B7" w:rsidRPr="008D12B7" w:rsidRDefault="008D12B7" w:rsidP="008D12B7">
      <w:pPr>
        <w:widowControl w:val="0"/>
        <w:shd w:val="clear" w:color="auto" w:fill="FFFFFF"/>
        <w:suppressAutoHyphens/>
        <w:spacing w:before="28" w:after="28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>Чем теснее логопед будет взаимодействовать с родителями, тем быстрее и лучше будет результат у ребенка.</w:t>
      </w:r>
    </w:p>
    <w:p w14:paraId="634F231A" w14:textId="04131905" w:rsidR="008D12B7" w:rsidRPr="008D12B7" w:rsidRDefault="008D12B7" w:rsidP="008D12B7">
      <w:pPr>
        <w:widowControl w:val="0"/>
        <w:shd w:val="clear" w:color="auto" w:fill="FFFFFF"/>
        <w:suppressAutoHyphens/>
        <w:spacing w:before="28" w:after="28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>Индивидуальные занятия с логопедом обычно проходят 2 раза в неделю.  Длительность логопедического занятия с ребенком зависит от возраста ребенка, его особенностей, составляет от 15 до 25 минут (в соответсвии с требованиями САНПИНа).</w:t>
      </w:r>
    </w:p>
    <w:p w14:paraId="6E027BE7" w14:textId="56350794" w:rsidR="008D12B7" w:rsidRPr="008D12B7" w:rsidRDefault="008D12B7" w:rsidP="008D12B7">
      <w:pPr>
        <w:widowControl w:val="0"/>
        <w:shd w:val="clear" w:color="auto" w:fill="FFFFFF"/>
        <w:suppressAutoHyphens/>
        <w:spacing w:before="28" w:after="28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Тетрадь – основной вид «документа» для взаимодействия логопеда – ребенка – родителя. В тетради фиксир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уются</w:t>
      </w:r>
      <w:r w:rsidRPr="008D12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результаты занятий, материал, который изучали на занятии, а также домашнее задание.</w:t>
      </w:r>
    </w:p>
    <w:p w14:paraId="6B139BB5" w14:textId="77777777" w:rsidR="000D2FA8" w:rsidRPr="008D12B7" w:rsidRDefault="000D2FA8" w:rsidP="008D12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FA8" w:rsidRPr="008D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21"/>
    <w:rsid w:val="000D2FA8"/>
    <w:rsid w:val="00481E21"/>
    <w:rsid w:val="008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E7AA"/>
  <w15:chartTrackingRefBased/>
  <w15:docId w15:val="{290E5FB4-95B7-4496-85CB-1A3D26F7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portal.ru/v-kakom-vozraste-sleduet-obrashhatsya-k-logopedu/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ortal.ru/v-kakom-vozraste-sleduet-obrashhatsya-k-logopedu/.html" TargetMode="External"/><Relationship Id="rId5" Type="http://schemas.openxmlformats.org/officeDocument/2006/relationships/hyperlink" Target="http://logoportal.ru/v-kakom-vozraste-sleduet-obrashhatsya-k-logopedu/.html" TargetMode="External"/><Relationship Id="rId4" Type="http://schemas.openxmlformats.org/officeDocument/2006/relationships/hyperlink" Target="http://logoportal.ru/kak-nauchit-rebenka-govorit/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okolbeflyaysh@mail.ru</dc:creator>
  <cp:keywords/>
  <dc:description/>
  <cp:lastModifiedBy>okolbeflyaysh@mail.ru</cp:lastModifiedBy>
  <cp:revision>3</cp:revision>
  <dcterms:created xsi:type="dcterms:W3CDTF">2021-12-13T09:11:00Z</dcterms:created>
  <dcterms:modified xsi:type="dcterms:W3CDTF">2021-12-13T09:13:00Z</dcterms:modified>
</cp:coreProperties>
</file>