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EAC9E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b/>
          <w:bCs/>
          <w:color w:val="1EAC9E"/>
          <w:sz w:val="32"/>
          <w:szCs w:val="32"/>
          <w:lang w:eastAsia="ru-RU"/>
        </w:rPr>
        <w:t>Развитие фонематического слуха. С чего начинать?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Различение звуков речи – фонематический слух - является основой для понимания смысла сказанного. При </w:t>
      </w:r>
      <w:proofErr w:type="spell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несформированности</w:t>
      </w:r>
      <w:proofErr w:type="spell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 </w:t>
      </w:r>
      <w:proofErr w:type="gram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речевого</w:t>
      </w:r>
      <w:proofErr w:type="gram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 </w:t>
      </w:r>
      <w:proofErr w:type="spell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звукоразличения</w:t>
      </w:r>
      <w:proofErr w:type="spell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 ребенок воспринимает  не то, что ему сказали, а то, что он услышал, что-то очень приблизительно. «Игла» превращается </w:t>
      </w:r>
      <w:proofErr w:type="gram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в</w:t>
      </w:r>
      <w:proofErr w:type="gram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 «мглу», «лес» в «лист», «Мишина машина» в «мыши на машине».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Формирование речевого восприятия начинается с узнавания природных, бытовых и музыкальных шумов, голосов животных и людей</w:t>
      </w:r>
    </w:p>
    <w:p w:rsidR="00DD5A6D" w:rsidRPr="00DD5A6D" w:rsidRDefault="00DD5A6D" w:rsidP="00DD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«</w:t>
      </w:r>
      <w:proofErr w:type="spellStart"/>
      <w:proofErr w:type="gramStart"/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Чудо-звуки</w:t>
      </w:r>
      <w:proofErr w:type="spellEnd"/>
      <w:proofErr w:type="gram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»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noProof/>
          <w:color w:val="056259"/>
          <w:sz w:val="32"/>
          <w:szCs w:val="32"/>
          <w:lang w:eastAsia="ru-RU"/>
        </w:rPr>
        <w:drawing>
          <wp:inline distT="0" distB="0" distL="0" distR="0">
            <wp:extent cx="952500" cy="885825"/>
            <wp:effectExtent l="0" t="0" r="0" b="0"/>
            <wp:docPr id="1" name="Рисунок 1" descr="http://www.dou38.ru/zima10/images/stories/logoped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звуки</w:t>
      </w:r>
      <w:proofErr w:type="gram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 – какие звуки похожи, чем звуки различаются, где их можно услышать, какие из них кажутся знакомыми.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Эти же звуки слушайте на прогулке.</w:t>
      </w:r>
    </w:p>
    <w:p w:rsidR="00DD5A6D" w:rsidRPr="00DD5A6D" w:rsidRDefault="00DD5A6D" w:rsidP="00DD5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«Слушай, пробуй, как звучит</w:t>
      </w: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»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Исследуйте звуковую природу любых предметов и материалов, оказавшихся под рукой. Можно стучать, топать, бросать, переливать, рвать, хлопать.</w:t>
      </w:r>
    </w:p>
    <w:p w:rsidR="00DD5A6D" w:rsidRPr="00DD5A6D" w:rsidRDefault="00DD5A6D" w:rsidP="00DD5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«Угадай, что звучало»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ст стр</w:t>
      </w:r>
      <w:proofErr w:type="gram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аниц и пр. Ребенок должен научиться узнавать их звучание с открытыми и с закрытыми глазами.</w:t>
      </w:r>
    </w:p>
    <w:p w:rsidR="00DD5A6D" w:rsidRPr="00DD5A6D" w:rsidRDefault="00DD5A6D" w:rsidP="00DD5A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«Где позвонили»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noProof/>
          <w:color w:val="056259"/>
          <w:sz w:val="32"/>
          <w:szCs w:val="32"/>
          <w:lang w:eastAsia="ru-RU"/>
        </w:rPr>
        <w:lastRenderedPageBreak/>
        <w:drawing>
          <wp:inline distT="0" distB="0" distL="0" distR="0">
            <wp:extent cx="952500" cy="914400"/>
            <wp:effectExtent l="19050" t="0" r="0" b="0"/>
            <wp:docPr id="2" name="Рисунок 2" descr="http://www.dou38.ru/zima10/images/stories/logoped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глаза, Вы встаете в стороне от   него и тихо звоните. Ребенок должен повернуться к тому месту, откуда слышен звук. </w:t>
      </w:r>
      <w:proofErr w:type="gramStart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Можно ответить на вопрос: где звенит? – слева, спереди, сверху, справа, снизу.</w:t>
      </w:r>
      <w:proofErr w:type="gramEnd"/>
    </w:p>
    <w:p w:rsidR="00DD5A6D" w:rsidRPr="00DD5A6D" w:rsidRDefault="00DD5A6D" w:rsidP="00DD5A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«Отрабатываем ритмические структуры»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DD5A6D" w:rsidRPr="00DD5A6D" w:rsidRDefault="00DD5A6D" w:rsidP="00DD5A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«</w:t>
      </w:r>
      <w:proofErr w:type="gramStart"/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Громко-тихо</w:t>
      </w:r>
      <w:proofErr w:type="gramEnd"/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»</w:t>
      </w:r>
    </w:p>
    <w:p w:rsidR="00DD5A6D" w:rsidRPr="00DD5A6D" w:rsidRDefault="00DD5A6D" w:rsidP="00DD5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</w:pP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Попросите ребенка произнести гласный звук, слог или слово громко, потом – тихо, протяжно, потом отрывисто,</w:t>
      </w:r>
      <w:r w:rsidRPr="00DD5A6D">
        <w:rPr>
          <w:rFonts w:ascii="Times New Roman" w:eastAsia="Times New Roman" w:hAnsi="Times New Roman" w:cs="Times New Roman"/>
          <w:b/>
          <w:bCs/>
          <w:color w:val="056259"/>
          <w:sz w:val="32"/>
          <w:szCs w:val="32"/>
          <w:lang w:eastAsia="ru-RU"/>
        </w:rPr>
        <w:t> </w:t>
      </w:r>
      <w:r w:rsidRPr="00DD5A6D">
        <w:rPr>
          <w:rFonts w:ascii="Times New Roman" w:eastAsia="Times New Roman" w:hAnsi="Times New Roman" w:cs="Times New Roman"/>
          <w:color w:val="056259"/>
          <w:sz w:val="32"/>
          <w:szCs w:val="32"/>
          <w:lang w:eastAsia="ru-RU"/>
        </w:rPr>
        <w:t>высоким голосом – низким.</w:t>
      </w:r>
    </w:p>
    <w:p w:rsidR="00F168A1" w:rsidRDefault="00F168A1"/>
    <w:sectPr w:rsidR="00F168A1" w:rsidSect="00F1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E0"/>
    <w:multiLevelType w:val="multilevel"/>
    <w:tmpl w:val="8C8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5731C"/>
    <w:multiLevelType w:val="multilevel"/>
    <w:tmpl w:val="B56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92CB7"/>
    <w:multiLevelType w:val="multilevel"/>
    <w:tmpl w:val="471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A45B9"/>
    <w:multiLevelType w:val="multilevel"/>
    <w:tmpl w:val="499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A59D0"/>
    <w:multiLevelType w:val="multilevel"/>
    <w:tmpl w:val="749A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56B04"/>
    <w:multiLevelType w:val="multilevel"/>
    <w:tmpl w:val="A20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6D"/>
    <w:rsid w:val="00DD5A6D"/>
    <w:rsid w:val="00F1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A1"/>
  </w:style>
  <w:style w:type="paragraph" w:styleId="2">
    <w:name w:val="heading 2"/>
    <w:basedOn w:val="a"/>
    <w:link w:val="20"/>
    <w:uiPriority w:val="9"/>
    <w:qFormat/>
    <w:rsid w:val="00DD5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5A6D"/>
    <w:rPr>
      <w:b/>
      <w:bCs/>
    </w:rPr>
  </w:style>
  <w:style w:type="paragraph" w:styleId="a4">
    <w:name w:val="Normal (Web)"/>
    <w:basedOn w:val="a"/>
    <w:uiPriority w:val="99"/>
    <w:semiHidden/>
    <w:unhideWhenUsed/>
    <w:rsid w:val="00DD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6D"/>
  </w:style>
  <w:style w:type="paragraph" w:styleId="a5">
    <w:name w:val="Balloon Text"/>
    <w:basedOn w:val="a"/>
    <w:link w:val="a6"/>
    <w:uiPriority w:val="99"/>
    <w:semiHidden/>
    <w:unhideWhenUsed/>
    <w:rsid w:val="00DD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2016-12-18T15:13:00Z</dcterms:created>
  <dcterms:modified xsi:type="dcterms:W3CDTF">2016-12-18T15:13:00Z</dcterms:modified>
</cp:coreProperties>
</file>